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9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ОПОРНЫЙ КОНСПЕКТ </w:t>
      </w:r>
    </w:p>
    <w:p w:rsidR="001518BB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</w:t>
      </w:r>
      <w:r w:rsidR="003F5AC9">
        <w:rPr>
          <w:rFonts w:ascii="Times New Roman" w:hAnsi="Times New Roman"/>
          <w:b/>
          <w:bCs/>
          <w:sz w:val="24"/>
          <w:szCs w:val="24"/>
        </w:rPr>
        <w:t>ФИЗИКА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3F5AC9" w:rsidRDefault="003F5AC9" w:rsidP="003F5AC9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774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60"/>
        <w:gridCol w:w="1732"/>
        <w:gridCol w:w="1983"/>
        <w:gridCol w:w="3373"/>
        <w:gridCol w:w="2126"/>
      </w:tblGrid>
      <w:tr w:rsidR="001518BB" w:rsidTr="003F5AC9">
        <w:trPr>
          <w:trHeight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Разработчик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3F5AC9" w:rsidP="003F5AC9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Жанатбекқызы Әсел,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физики и информатики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КГУ </w:t>
            </w:r>
            <w:r>
              <w:rPr>
                <w:rFonts w:ascii="Times New Roman" w:hAnsi="Times New Roman"/>
                <w:sz w:val="24"/>
                <w:szCs w:val="24"/>
              </w:rPr>
              <w:t>ШГ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051F0B">
              <w:rPr>
                <w:rFonts w:ascii="Times New Roman" w:hAnsi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1518BB" w:rsidTr="003F5AC9">
        <w:trPr>
          <w:trHeight w:val="6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Предмет: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: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ЕМН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№ </w:t>
            </w:r>
            <w:r w:rsidR="007B7F24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1518BB" w:rsidTr="003F5AC9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A615F7" w:rsidRDefault="006F4A0C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Генератор переменного тока.</w:t>
            </w:r>
            <w:r w:rsidR="007B7F24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Решение задач (практическая работа № 5).</w:t>
            </w:r>
          </w:p>
        </w:tc>
      </w:tr>
      <w:tr w:rsidR="001518BB" w:rsidTr="00DF243C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6F4A0C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Переменный ток.</w:t>
            </w:r>
          </w:p>
        </w:tc>
      </w:tr>
      <w:tr w:rsidR="001518BB" w:rsidTr="00DF243C">
        <w:trPr>
          <w:trHeight w:val="3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Ресурсы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051F0B" w:rsidP="003F5AC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6C9" w:rsidRDefault="002126C9" w:rsidP="00365622">
            <w:pPr>
              <w:pStyle w:val="a5"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</w:rPr>
              <w:t>И</w:t>
            </w:r>
            <w:r w:rsidR="003F5AC9" w:rsidRPr="002C4252">
              <w:rPr>
                <w:rFonts w:ascii="Times New Roman" w:hAnsi="Times New Roman" w:cs="Times New Roman"/>
              </w:rPr>
              <w:t>здательство «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Арман</w:t>
            </w:r>
            <w:proofErr w:type="spellEnd"/>
            <w:r w:rsidR="003F5AC9" w:rsidRPr="002C4252">
              <w:rPr>
                <w:rFonts w:ascii="Times New Roman" w:hAnsi="Times New Roman" w:cs="Times New Roman"/>
              </w:rPr>
              <w:t xml:space="preserve">-ПВ» 2020, Н.А. Закирова Р.Р. 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Аширов</w:t>
            </w:r>
            <w:proofErr w:type="spellEnd"/>
            <w:r w:rsidR="003F5AC9">
              <w:rPr>
                <w:rFonts w:ascii="Times New Roman" w:hAnsi="Times New Roman" w:cs="Times New Roman"/>
              </w:rPr>
              <w:t>.</w:t>
            </w:r>
            <w:r w:rsidR="006F4A0C">
              <w:rPr>
                <w:rFonts w:ascii="Times New Roman" w:hAnsi="Times New Roman" w:cs="Times New Roman"/>
              </w:rPr>
              <w:t xml:space="preserve"> Физика, 11 класс, ЕМН.</w:t>
            </w:r>
          </w:p>
        </w:tc>
      </w:tr>
      <w:tr w:rsidR="00DF243C" w:rsidTr="00DF243C">
        <w:trPr>
          <w:trHeight w:val="69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F243C" w:rsidRDefault="00DF243C" w:rsidP="003F5AC9">
            <w:pPr>
              <w:spacing w:after="0" w:line="240" w:lineRule="auto"/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2ADC" w:rsidRPr="007B7F24" w:rsidRDefault="00DF243C" w:rsidP="007B7F24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Дополнительные материалы (ссылки на видеоматериалы): </w:t>
            </w:r>
          </w:p>
        </w:tc>
      </w:tr>
      <w:tr w:rsidR="001518BB" w:rsidTr="00DF243C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0971" w:rsidRPr="00530971" w:rsidRDefault="006F4A0C" w:rsidP="0053097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8" w:right="28" w:hanging="35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 xml:space="preserve">11.4.3.1 – исследовать </w:t>
            </w:r>
            <w:r w:rsidR="00102AD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принцип работы генератора переменного тока, используя модель генератора.</w:t>
            </w:r>
          </w:p>
        </w:tc>
      </w:tr>
      <w:tr w:rsidR="001518BB" w:rsidTr="003E4BDB">
        <w:trPr>
          <w:trHeight w:val="7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терминами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Pr="00220168" w:rsidRDefault="00102ADC" w:rsidP="003E4B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20168">
              <w:rPr>
                <w:rFonts w:ascii="Times New Roman" w:hAnsi="Times New Roman" w:cs="Times New Roman"/>
                <w:b/>
                <w:i/>
                <w:sz w:val="24"/>
              </w:rPr>
              <w:t xml:space="preserve">Генератор переменного тока. </w:t>
            </w:r>
            <w:r w:rsidR="003F7E4D" w:rsidRPr="00220168">
              <w:rPr>
                <w:rFonts w:ascii="Times New Roman" w:hAnsi="Times New Roman" w:cs="Times New Roman"/>
                <w:b/>
                <w:i/>
                <w:sz w:val="24"/>
              </w:rPr>
              <w:t xml:space="preserve">Электромагнитная индукция. </w:t>
            </w:r>
            <w:r w:rsidR="00220168" w:rsidRPr="00220168">
              <w:rPr>
                <w:rFonts w:ascii="Times New Roman" w:hAnsi="Times New Roman" w:cs="Times New Roman"/>
                <w:b/>
                <w:i/>
                <w:sz w:val="24"/>
              </w:rPr>
              <w:t xml:space="preserve">Индукционный генератор. Магнитный поток. Магнитная индукция. </w:t>
            </w:r>
            <w:r w:rsidR="009E6CF1">
              <w:rPr>
                <w:rFonts w:ascii="Times New Roman" w:hAnsi="Times New Roman" w:cs="Times New Roman"/>
                <w:b/>
                <w:i/>
                <w:sz w:val="24"/>
              </w:rPr>
              <w:t xml:space="preserve">Частота вращения ротора. Индуктор. Ротор. </w:t>
            </w:r>
            <w:r w:rsidR="00874BA3">
              <w:rPr>
                <w:rFonts w:ascii="Times New Roman" w:hAnsi="Times New Roman" w:cs="Times New Roman"/>
                <w:b/>
                <w:i/>
                <w:sz w:val="24"/>
              </w:rPr>
              <w:t>Якорь. Статор.</w:t>
            </w:r>
          </w:p>
        </w:tc>
      </w:tr>
      <w:tr w:rsidR="001518BB" w:rsidTr="009E6CF1">
        <w:trPr>
          <w:trHeight w:val="104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 задания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7F24" w:rsidRPr="00C528ED" w:rsidRDefault="007B7F24" w:rsidP="007B7F24">
            <w:pPr>
              <w:pStyle w:val="a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</w:pPr>
            <w:r w:rsidRPr="00C528ED"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  <w:t>Дифференциация по уровню сложности.</w:t>
            </w:r>
          </w:p>
          <w:p w:rsidR="007B7F24" w:rsidRDefault="007B7F24" w:rsidP="007B7F24">
            <w:pPr>
              <w:pStyle w:val="a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</w:pPr>
          </w:p>
          <w:p w:rsidR="007B7F24" w:rsidRPr="00C528ED" w:rsidRDefault="007B7F24" w:rsidP="007B7F24">
            <w:pPr>
              <w:pStyle w:val="a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</w:pPr>
            <w:r w:rsidRPr="00C528ED"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  <w:t>Уровень</w:t>
            </w:r>
            <w:proofErr w:type="gramStart"/>
            <w:r w:rsidRPr="00C528ED"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  <w:t xml:space="preserve"> (базовый уровень)</w:t>
            </w:r>
            <w:r w:rsidRPr="00C528ED"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  <w:t>.</w:t>
            </w:r>
          </w:p>
          <w:p w:rsidR="00A87831" w:rsidRPr="009E6CF1" w:rsidRDefault="007B7F24" w:rsidP="009E6CF1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Задания.</w:t>
            </w:r>
          </w:p>
          <w:p w:rsidR="007B7F24" w:rsidRDefault="007B7F24" w:rsidP="007B7F24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  <w:shd w:val="clear" w:color="auto" w:fill="FFFFFF"/>
              </w:rPr>
            </w:pPr>
            <w:r w:rsidRPr="007B7F24">
              <w:rPr>
                <w:b w:val="0"/>
                <w:sz w:val="24"/>
                <w:szCs w:val="24"/>
              </w:rPr>
              <w:t>1.</w:t>
            </w:r>
            <w:r w:rsidRPr="007B7F24">
              <w:rPr>
                <w:b w:val="0"/>
                <w:sz w:val="24"/>
                <w:szCs w:val="24"/>
                <w:shd w:val="clear" w:color="auto" w:fill="FFFFFF"/>
              </w:rPr>
              <w:t>Определить скорость вращения ротора двадцатиполюсного генератора (</w:t>
            </w:r>
            <w:proofErr w:type="gramStart"/>
            <w:r w:rsidRPr="007B7F24">
              <w:rPr>
                <w:b w:val="0"/>
                <w:sz w:val="24"/>
                <w:szCs w:val="24"/>
                <w:shd w:val="clear" w:color="auto" w:fill="FFFFFF"/>
              </w:rPr>
              <w:t>р</w:t>
            </w:r>
            <w:proofErr w:type="gramEnd"/>
            <w:r>
              <w:rPr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Pr="007B7F24">
              <w:rPr>
                <w:b w:val="0"/>
                <w:sz w:val="24"/>
                <w:szCs w:val="24"/>
                <w:shd w:val="clear" w:color="auto" w:fill="FFFFFF"/>
              </w:rPr>
              <w:t>=</w:t>
            </w:r>
            <w:r>
              <w:rPr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Pr="007B7F24">
              <w:rPr>
                <w:b w:val="0"/>
                <w:sz w:val="24"/>
                <w:szCs w:val="24"/>
                <w:shd w:val="clear" w:color="auto" w:fill="FFFFFF"/>
              </w:rPr>
              <w:t>10), если частотомер показал частоту тока f</w:t>
            </w:r>
            <w:r w:rsidR="00641607">
              <w:rPr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Pr="007B7F24">
              <w:rPr>
                <w:b w:val="0"/>
                <w:sz w:val="24"/>
                <w:szCs w:val="24"/>
                <w:shd w:val="clear" w:color="auto" w:fill="FFFFFF"/>
              </w:rPr>
              <w:t>=</w:t>
            </w:r>
            <w:r w:rsidR="00641607">
              <w:rPr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Pr="007B7F24">
              <w:rPr>
                <w:b w:val="0"/>
                <w:sz w:val="24"/>
                <w:szCs w:val="24"/>
                <w:shd w:val="clear" w:color="auto" w:fill="FFFFFF"/>
              </w:rPr>
              <w:t xml:space="preserve">25 </w:t>
            </w:r>
            <w:r>
              <w:rPr>
                <w:b w:val="0"/>
                <w:sz w:val="24"/>
                <w:szCs w:val="24"/>
                <w:shd w:val="clear" w:color="auto" w:fill="FFFFFF"/>
              </w:rPr>
              <w:t>Г</w:t>
            </w:r>
            <w:r w:rsidRPr="007B7F24">
              <w:rPr>
                <w:b w:val="0"/>
                <w:sz w:val="24"/>
                <w:szCs w:val="24"/>
                <w:shd w:val="clear" w:color="auto" w:fill="FFFFFF"/>
              </w:rPr>
              <w:t>ц.</w:t>
            </w:r>
          </w:p>
          <w:p w:rsidR="007B7F24" w:rsidRDefault="007B7F24" w:rsidP="007B7F24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  <w:shd w:val="clear" w:color="auto" w:fill="FFFFFF"/>
              </w:rPr>
            </w:pPr>
          </w:p>
          <w:p w:rsidR="007B7F24" w:rsidRDefault="007B7F24" w:rsidP="007B7F24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1"/>
                <w:shd w:val="clear" w:color="auto" w:fill="FFFFFF"/>
              </w:rPr>
            </w:pPr>
            <w:r>
              <w:rPr>
                <w:b w:val="0"/>
                <w:sz w:val="24"/>
                <w:szCs w:val="24"/>
                <w:shd w:val="clear" w:color="auto" w:fill="FFFFFF"/>
              </w:rPr>
              <w:t>2.</w:t>
            </w:r>
            <w:r w:rsidRPr="007B7F24">
              <w:rPr>
                <w:b w:val="0"/>
                <w:sz w:val="24"/>
                <w:szCs w:val="21"/>
                <w:shd w:val="clear" w:color="auto" w:fill="FFFFFF"/>
              </w:rPr>
              <w:t>Ротор генератора, приводимого в движение водяной турбиной, делает 75 об/мин. Определить число полюсов генератора, если частота его тока 50 Гц.</w:t>
            </w:r>
          </w:p>
          <w:p w:rsidR="007B7F24" w:rsidRDefault="007B7F24" w:rsidP="007B7F24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1"/>
                <w:shd w:val="clear" w:color="auto" w:fill="FFFFFF"/>
              </w:rPr>
            </w:pPr>
          </w:p>
          <w:p w:rsidR="007B7F24" w:rsidRPr="007B7F24" w:rsidRDefault="007B7F24" w:rsidP="009E6CF1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B7F24">
              <w:rPr>
                <w:sz w:val="24"/>
                <w:szCs w:val="24"/>
              </w:rPr>
              <w:t>Уровень</w:t>
            </w:r>
            <w:proofErr w:type="gramStart"/>
            <w:r w:rsidRPr="007B7F24">
              <w:rPr>
                <w:sz w:val="24"/>
                <w:szCs w:val="24"/>
              </w:rPr>
              <w:t xml:space="preserve"> В</w:t>
            </w:r>
            <w:proofErr w:type="gramEnd"/>
            <w:r w:rsidRPr="007B7F24">
              <w:rPr>
                <w:sz w:val="24"/>
                <w:szCs w:val="24"/>
              </w:rPr>
              <w:t xml:space="preserve"> (средний уровень).</w:t>
            </w:r>
          </w:p>
          <w:p w:rsidR="009E6CF1" w:rsidRDefault="007B7F24" w:rsidP="009E6CF1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B7F24">
              <w:rPr>
                <w:sz w:val="24"/>
                <w:szCs w:val="24"/>
              </w:rPr>
              <w:t>Задания.</w:t>
            </w:r>
          </w:p>
          <w:p w:rsidR="007B7F24" w:rsidRDefault="007B7F24" w:rsidP="009E6CF1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48DF3B9" wp14:editId="04CBFC38">
                  <wp:extent cx="5581650" cy="22098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1650" cy="2209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41607" w:rsidRPr="007B7F24" w:rsidRDefault="00641607" w:rsidP="009E6CF1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:rsidR="007B7F24" w:rsidRDefault="007B7F24" w:rsidP="00641607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43F5FDE" wp14:editId="1E4D99EC">
                  <wp:extent cx="5410200" cy="8191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020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41607" w:rsidRPr="007B7F24" w:rsidRDefault="00641607" w:rsidP="00641607">
            <w:pPr>
              <w:pStyle w:val="2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Style w:val="a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99"/>
              <w:gridCol w:w="1698"/>
              <w:gridCol w:w="1698"/>
              <w:gridCol w:w="1699"/>
            </w:tblGrid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Выполняю с легкостью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Немного затрудняюсь</w:t>
                  </w: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Нужна помощь учителя</w:t>
                  </w: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641607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Уровень А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641607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Уровень В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</w:tbl>
          <w:p w:rsidR="00A61F73" w:rsidRDefault="00A61F73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F5AC9" w:rsidTr="00641607">
        <w:trPr>
          <w:trHeight w:val="102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49BF" w:rsidRDefault="00DF243C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 w:rsidRPr="004C49BF"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Прочитайте внимательно § </w:t>
            </w:r>
            <w:r w:rsidR="009E6CF1">
              <w:rPr>
                <w:rFonts w:ascii="Times New Roman" w:hAnsi="Times New Roman" w:cs="Times New Roman"/>
                <w:b/>
                <w:sz w:val="24"/>
                <w:lang w:eastAsia="en-GB"/>
              </w:rPr>
              <w:t>4</w:t>
            </w:r>
            <w:r w:rsidR="004C49BF" w:rsidRPr="004C49BF">
              <w:rPr>
                <w:rFonts w:ascii="Times New Roman" w:hAnsi="Times New Roman" w:cs="Times New Roman"/>
                <w:b/>
                <w:sz w:val="24"/>
                <w:lang w:eastAsia="en-GB"/>
              </w:rPr>
              <w:t>.</w:t>
            </w:r>
            <w:r w:rsidR="00641607">
              <w:rPr>
                <w:rFonts w:ascii="Times New Roman" w:hAnsi="Times New Roman" w:cs="Times New Roman"/>
                <w:b/>
                <w:sz w:val="24"/>
                <w:lang w:eastAsia="en-GB"/>
              </w:rPr>
              <w:t xml:space="preserve"> Упр. № 4 (2, 3, 4) на стр. 31.</w:t>
            </w:r>
          </w:p>
          <w:p w:rsidR="00DF243C" w:rsidRDefault="00DF243C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lang w:val="kk-KZ" w:eastAsia="en-GB"/>
              </w:rPr>
            </w:pPr>
          </w:p>
          <w:p w:rsidR="00DF243C" w:rsidRPr="00801D84" w:rsidRDefault="00DF243C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243C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Перенесите краткий тезисный конспект в тетрадь</w:t>
            </w:r>
            <w:r w:rsidR="00801D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DF243C" w:rsidRP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518BB" w:rsidTr="003F5AC9">
        <w:trPr>
          <w:trHeight w:val="9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801D84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285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ученика: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выполненное задание учащиеся отправляют через </w:t>
            </w:r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GoogleClassRoom</w:t>
            </w: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518BB" w:rsidRPr="003D1C1C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учителя: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пишет комментарии в 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kundelik</w:t>
            </w:r>
            <w:proofErr w:type="spellEnd"/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kz</w:t>
            </w:r>
            <w:proofErr w:type="spellEnd"/>
          </w:p>
        </w:tc>
      </w:tr>
    </w:tbl>
    <w:p w:rsidR="001518BB" w:rsidRDefault="001518BB" w:rsidP="003F5AC9">
      <w:pPr>
        <w:spacing w:after="0" w:line="240" w:lineRule="auto"/>
      </w:pPr>
    </w:p>
    <w:sectPr w:rsidR="001518BB" w:rsidSect="003F0B26">
      <w:pgSz w:w="11900" w:h="16840"/>
      <w:pgMar w:top="284" w:right="418" w:bottom="426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47C" w:rsidRDefault="006F647C">
      <w:pPr>
        <w:spacing w:after="0" w:line="240" w:lineRule="auto"/>
      </w:pPr>
      <w:r>
        <w:separator/>
      </w:r>
    </w:p>
  </w:endnote>
  <w:endnote w:type="continuationSeparator" w:id="0">
    <w:p w:rsidR="006F647C" w:rsidRDefault="006F6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47C" w:rsidRDefault="006F647C">
      <w:pPr>
        <w:spacing w:after="0" w:line="240" w:lineRule="auto"/>
      </w:pPr>
      <w:r>
        <w:separator/>
      </w:r>
    </w:p>
  </w:footnote>
  <w:footnote w:type="continuationSeparator" w:id="0">
    <w:p w:rsidR="006F647C" w:rsidRDefault="006F64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C35AA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7514A5"/>
    <w:multiLevelType w:val="hybridMultilevel"/>
    <w:tmpl w:val="91D03C58"/>
    <w:lvl w:ilvl="0" w:tplc="7FEE6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B3D2E"/>
    <w:multiLevelType w:val="multilevel"/>
    <w:tmpl w:val="B4B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4E03F3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518BB"/>
    <w:rsid w:val="00051F0B"/>
    <w:rsid w:val="00102ADC"/>
    <w:rsid w:val="001324BF"/>
    <w:rsid w:val="001518BB"/>
    <w:rsid w:val="002126C9"/>
    <w:rsid w:val="00220168"/>
    <w:rsid w:val="002D2285"/>
    <w:rsid w:val="00365622"/>
    <w:rsid w:val="003D1C1C"/>
    <w:rsid w:val="003E4A81"/>
    <w:rsid w:val="003E4BDB"/>
    <w:rsid w:val="003F0B26"/>
    <w:rsid w:val="003F5AC9"/>
    <w:rsid w:val="003F7E4D"/>
    <w:rsid w:val="004158D4"/>
    <w:rsid w:val="0041601B"/>
    <w:rsid w:val="004A5C84"/>
    <w:rsid w:val="004C49BF"/>
    <w:rsid w:val="00530971"/>
    <w:rsid w:val="00641607"/>
    <w:rsid w:val="00672408"/>
    <w:rsid w:val="006F4A0C"/>
    <w:rsid w:val="006F647C"/>
    <w:rsid w:val="007B7F24"/>
    <w:rsid w:val="007F4C49"/>
    <w:rsid w:val="00801D84"/>
    <w:rsid w:val="0082741D"/>
    <w:rsid w:val="00874BA3"/>
    <w:rsid w:val="009E6CF1"/>
    <w:rsid w:val="00A01967"/>
    <w:rsid w:val="00A615F7"/>
    <w:rsid w:val="00A61F73"/>
    <w:rsid w:val="00A87831"/>
    <w:rsid w:val="00C41668"/>
    <w:rsid w:val="00C45EBF"/>
    <w:rsid w:val="00C528ED"/>
    <w:rsid w:val="00D97492"/>
    <w:rsid w:val="00DF243C"/>
    <w:rsid w:val="00F9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4</cp:revision>
  <dcterms:created xsi:type="dcterms:W3CDTF">2020-08-06T05:38:00Z</dcterms:created>
  <dcterms:modified xsi:type="dcterms:W3CDTF">2020-08-06T22:04:00Z</dcterms:modified>
</cp:coreProperties>
</file>